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9C3" w:rsidRDefault="00BC49C3">
      <w:r>
        <w:t>2023 Feb 02</w:t>
      </w:r>
    </w:p>
    <w:p w:rsidR="00BC49C3" w:rsidRDefault="00BC49C3">
      <w:r>
        <w:t>Calling the workflow with dynamic source has the same problem as in Notification. There is no option to provide the dataset name. So it shows error:</w:t>
      </w:r>
    </w:p>
    <w:p w:rsidR="00BC49C3" w:rsidRDefault="00BC49C3">
      <w:r w:rsidRPr="00BC49C3">
        <w:rPr>
          <w:noProof/>
        </w:rPr>
        <w:drawing>
          <wp:inline distT="0" distB="0" distL="0" distR="0" wp14:anchorId="42A6921E" wp14:editId="3DE557AE">
            <wp:extent cx="5563376" cy="184810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63376" cy="184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693B" w:rsidRDefault="00CD693B"/>
    <w:p w:rsidR="00BC49C3" w:rsidRPr="00CD693B" w:rsidRDefault="00BC49C3">
      <w:pPr>
        <w:rPr>
          <w:b/>
        </w:rPr>
      </w:pPr>
      <w:r w:rsidRPr="00CD693B">
        <w:rPr>
          <w:b/>
        </w:rPr>
        <w:t>Inserting dataset status steps in the beginning does not work</w:t>
      </w:r>
      <w:r w:rsidR="00CD693B">
        <w:rPr>
          <w:b/>
        </w:rPr>
        <w:t xml:space="preserve"> either</w:t>
      </w:r>
      <w:r w:rsidRPr="00CD693B">
        <w:rPr>
          <w:b/>
        </w:rPr>
        <w:t>. All exports are done together.</w:t>
      </w:r>
      <w:r w:rsidR="00CD693B">
        <w:rPr>
          <w:b/>
        </w:rPr>
        <w:t xml:space="preserve"> So no way to guarantee status step will be executed first.</w:t>
      </w:r>
      <w:bookmarkStart w:id="0" w:name="_GoBack"/>
      <w:bookmarkEnd w:id="0"/>
    </w:p>
    <w:p w:rsidR="00BC49C3" w:rsidRDefault="00BC49C3">
      <w:r w:rsidRPr="00BC49C3">
        <w:rPr>
          <w:noProof/>
        </w:rPr>
        <w:drawing>
          <wp:inline distT="0" distB="0" distL="0" distR="0" wp14:anchorId="3158FC7F" wp14:editId="24CF303D">
            <wp:extent cx="5649113" cy="442021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49113" cy="4420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9C3" w:rsidRDefault="00BC49C3"/>
    <w:p w:rsidR="00BC49C3" w:rsidRDefault="00BC49C3"/>
    <w:sectPr w:rsidR="00BC49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0AD"/>
    <w:rsid w:val="001D00BA"/>
    <w:rsid w:val="0025788E"/>
    <w:rsid w:val="006F184A"/>
    <w:rsid w:val="00AA152A"/>
    <w:rsid w:val="00AC10AD"/>
    <w:rsid w:val="00BC49C3"/>
    <w:rsid w:val="00CD693B"/>
    <w:rsid w:val="00F3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C490C"/>
  <w15:chartTrackingRefBased/>
  <w15:docId w15:val="{6F24C786-2223-40BE-9FED-05214DC29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7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Givaudan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George</dc:creator>
  <cp:keywords/>
  <dc:description/>
  <cp:lastModifiedBy>Stephen George</cp:lastModifiedBy>
  <cp:revision>3</cp:revision>
  <dcterms:created xsi:type="dcterms:W3CDTF">2023-02-02T16:37:00Z</dcterms:created>
  <dcterms:modified xsi:type="dcterms:W3CDTF">2023-02-02T16:39:00Z</dcterms:modified>
</cp:coreProperties>
</file>